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83" w:rsidRPr="00287805" w:rsidRDefault="009E3983" w:rsidP="00287805">
      <w:pPr>
        <w:ind w:firstLine="426"/>
        <w:jc w:val="both"/>
      </w:pPr>
      <w:r w:rsidRPr="00287805">
        <w:t xml:space="preserve">2023 </w:t>
      </w:r>
      <w:proofErr w:type="spellStart"/>
      <w:r w:rsidRPr="00287805">
        <w:t>йилги</w:t>
      </w:r>
      <w:proofErr w:type="spellEnd"/>
      <w:r w:rsidRPr="00287805">
        <w:t xml:space="preserve"> “</w:t>
      </w:r>
      <w:proofErr w:type="spellStart"/>
      <w:r w:rsidRPr="00287805">
        <w:t>Ташаббусли</w:t>
      </w:r>
      <w:proofErr w:type="spellEnd"/>
      <w:r w:rsidRPr="00287805">
        <w:t xml:space="preserve"> бюджет” лойиҳасининг 1-мавсумида </w:t>
      </w:r>
      <w:r w:rsidRPr="00287805">
        <w:rPr>
          <w:lang w:val="uz-Cyrl-UZ"/>
        </w:rPr>
        <w:t>Қува</w:t>
      </w:r>
      <w:r w:rsidRPr="00287805">
        <w:t xml:space="preserve"> </w:t>
      </w:r>
      <w:proofErr w:type="spellStart"/>
      <w:r w:rsidRPr="00287805">
        <w:t>туманида</w:t>
      </w:r>
      <w:proofErr w:type="spellEnd"/>
      <w:r w:rsidRPr="00287805">
        <w:t xml:space="preserve"> </w:t>
      </w:r>
      <w:proofErr w:type="spellStart"/>
      <w:r w:rsidRPr="00287805">
        <w:t>молиялаштириладиган</w:t>
      </w:r>
      <w:proofErr w:type="spellEnd"/>
      <w:r w:rsidRPr="00287805">
        <w:t xml:space="preserve"> </w:t>
      </w:r>
      <w:proofErr w:type="spellStart"/>
      <w:r w:rsidRPr="00287805">
        <w:t>ташаббуслар</w:t>
      </w:r>
      <w:proofErr w:type="spellEnd"/>
      <w:r w:rsidRPr="00287805">
        <w:t xml:space="preserve"> сони </w:t>
      </w:r>
      <w:proofErr w:type="spellStart"/>
      <w:r w:rsidRPr="00287805">
        <w:t>жами</w:t>
      </w:r>
      <w:proofErr w:type="spellEnd"/>
      <w:r w:rsidRPr="00287805">
        <w:t xml:space="preserve"> </w:t>
      </w:r>
      <w:r w:rsidRPr="00287805">
        <w:rPr>
          <w:lang w:val="uz-Cyrl-UZ"/>
        </w:rPr>
        <w:t>2</w:t>
      </w:r>
      <w:r w:rsidRPr="00287805">
        <w:t xml:space="preserve">3 </w:t>
      </w:r>
      <w:proofErr w:type="spellStart"/>
      <w:r w:rsidRPr="00287805">
        <w:t>тага</w:t>
      </w:r>
      <w:proofErr w:type="spellEnd"/>
      <w:r w:rsidRPr="00287805">
        <w:t xml:space="preserve"> </w:t>
      </w:r>
      <w:proofErr w:type="spellStart"/>
      <w:r w:rsidRPr="00287805">
        <w:t>етди</w:t>
      </w:r>
      <w:proofErr w:type="spellEnd"/>
      <w:r w:rsidRPr="00287805">
        <w:t xml:space="preserve">, </w:t>
      </w:r>
      <w:proofErr w:type="spellStart"/>
      <w:r w:rsidRPr="00287805">
        <w:t>бу</w:t>
      </w:r>
      <w:proofErr w:type="spellEnd"/>
      <w:r w:rsidRPr="00287805">
        <w:t xml:space="preserve"> </w:t>
      </w:r>
      <w:proofErr w:type="spellStart"/>
      <w:r w:rsidRPr="00287805">
        <w:t>эса</w:t>
      </w:r>
      <w:proofErr w:type="spellEnd"/>
      <w:r w:rsidRPr="00287805">
        <w:t xml:space="preserve"> </w:t>
      </w:r>
      <w:proofErr w:type="spellStart"/>
      <w:r w:rsidRPr="00287805">
        <w:t>вилоятда</w:t>
      </w:r>
      <w:proofErr w:type="spellEnd"/>
      <w:r w:rsidRPr="00287805">
        <w:t xml:space="preserve"> </w:t>
      </w:r>
      <w:proofErr w:type="spellStart"/>
      <w:r w:rsidRPr="00287805">
        <w:t>энг</w:t>
      </w:r>
      <w:proofErr w:type="spellEnd"/>
      <w:r w:rsidRPr="00287805">
        <w:t xml:space="preserve"> юқори </w:t>
      </w:r>
      <w:proofErr w:type="spellStart"/>
      <w:r w:rsidRPr="00287805">
        <w:t>кўрсаткич</w:t>
      </w:r>
      <w:proofErr w:type="spellEnd"/>
      <w:r w:rsidR="00287805">
        <w:rPr>
          <w:lang w:val="uz-Cyrl-UZ"/>
        </w:rPr>
        <w:t>лардан бири бўлди.</w:t>
      </w:r>
    </w:p>
    <w:p w:rsidR="009E3983" w:rsidRPr="00287805" w:rsidRDefault="009E3983" w:rsidP="00287805">
      <w:pPr>
        <w:ind w:firstLine="426"/>
        <w:jc w:val="both"/>
      </w:pPr>
    </w:p>
    <w:p w:rsidR="009E3983" w:rsidRPr="00287805" w:rsidRDefault="009E3983" w:rsidP="00287805">
      <w:pPr>
        <w:ind w:firstLine="426"/>
        <w:jc w:val="both"/>
      </w:pPr>
      <w:r w:rsidRPr="00287805">
        <w:t xml:space="preserve">Аввалроқ </w:t>
      </w:r>
      <w:proofErr w:type="spellStart"/>
      <w:r w:rsidRPr="00287805">
        <w:t>жорий</w:t>
      </w:r>
      <w:proofErr w:type="spellEnd"/>
      <w:r w:rsidRPr="00287805">
        <w:t xml:space="preserve"> </w:t>
      </w:r>
      <w:proofErr w:type="spellStart"/>
      <w:r w:rsidRPr="00287805">
        <w:t>йилги</w:t>
      </w:r>
      <w:proofErr w:type="spellEnd"/>
      <w:r w:rsidRPr="00287805">
        <w:t xml:space="preserve"> “</w:t>
      </w:r>
      <w:proofErr w:type="spellStart"/>
      <w:r w:rsidRPr="00287805">
        <w:t>Ташаббусли</w:t>
      </w:r>
      <w:proofErr w:type="spellEnd"/>
      <w:r w:rsidRPr="00287805">
        <w:t xml:space="preserve"> бюджет” лойиҳасининг 1-мавсуми </w:t>
      </w:r>
      <w:proofErr w:type="spellStart"/>
      <w:r w:rsidRPr="00287805">
        <w:t>якунига</w:t>
      </w:r>
      <w:proofErr w:type="spellEnd"/>
      <w:r w:rsidRPr="00287805">
        <w:t xml:space="preserve"> </w:t>
      </w:r>
      <w:proofErr w:type="spellStart"/>
      <w:r w:rsidRPr="00287805">
        <w:t>кўра</w:t>
      </w:r>
      <w:proofErr w:type="spellEnd"/>
      <w:r w:rsidRPr="00287805">
        <w:t xml:space="preserve">, </w:t>
      </w:r>
      <w:r w:rsidRPr="00287805">
        <w:rPr>
          <w:lang w:val="uz-Cyrl-UZ"/>
        </w:rPr>
        <w:t xml:space="preserve">Қува </w:t>
      </w:r>
      <w:r w:rsidRPr="00287805">
        <w:t xml:space="preserve"> </w:t>
      </w:r>
      <w:proofErr w:type="spellStart"/>
      <w:r w:rsidRPr="00287805">
        <w:t>туманида</w:t>
      </w:r>
      <w:proofErr w:type="spellEnd"/>
      <w:r w:rsidRPr="00287805">
        <w:t xml:space="preserve"> </w:t>
      </w:r>
      <w:r w:rsidR="00287805">
        <w:rPr>
          <w:lang w:val="uz-Cyrl-UZ"/>
        </w:rPr>
        <w:t>8</w:t>
      </w:r>
      <w:r w:rsidRPr="00287805">
        <w:t xml:space="preserve"> та </w:t>
      </w:r>
      <w:proofErr w:type="spellStart"/>
      <w:r w:rsidRPr="00287805">
        <w:t>энг</w:t>
      </w:r>
      <w:proofErr w:type="spellEnd"/>
      <w:r w:rsidRPr="00287805">
        <w:t xml:space="preserve"> </w:t>
      </w:r>
      <w:proofErr w:type="spellStart"/>
      <w:r w:rsidRPr="00287805">
        <w:t>кў</w:t>
      </w:r>
      <w:proofErr w:type="gramStart"/>
      <w:r w:rsidRPr="00287805">
        <w:t>п</w:t>
      </w:r>
      <w:proofErr w:type="spellEnd"/>
      <w:proofErr w:type="gramEnd"/>
      <w:r w:rsidRPr="00287805">
        <w:t xml:space="preserve"> </w:t>
      </w:r>
      <w:proofErr w:type="spellStart"/>
      <w:r w:rsidRPr="00287805">
        <w:t>овоз</w:t>
      </w:r>
      <w:proofErr w:type="spellEnd"/>
      <w:r w:rsidRPr="00287805">
        <w:t xml:space="preserve"> </w:t>
      </w:r>
      <w:proofErr w:type="spellStart"/>
      <w:r w:rsidRPr="00287805">
        <w:t>тўплаган</w:t>
      </w:r>
      <w:proofErr w:type="spellEnd"/>
      <w:r w:rsidRPr="00287805">
        <w:t xml:space="preserve"> лойиҳалар ғолиб </w:t>
      </w:r>
      <w:proofErr w:type="spellStart"/>
      <w:r w:rsidRPr="00287805">
        <w:t>деб</w:t>
      </w:r>
      <w:proofErr w:type="spellEnd"/>
      <w:r w:rsidRPr="00287805">
        <w:t xml:space="preserve"> </w:t>
      </w:r>
      <w:proofErr w:type="spellStart"/>
      <w:r w:rsidRPr="00287805">
        <w:t>топилганлиги</w:t>
      </w:r>
      <w:proofErr w:type="spellEnd"/>
      <w:r w:rsidRPr="00287805">
        <w:t xml:space="preserve"> ҳақида хабар </w:t>
      </w:r>
      <w:proofErr w:type="spellStart"/>
      <w:r w:rsidRPr="00287805">
        <w:t>берган</w:t>
      </w:r>
      <w:proofErr w:type="spellEnd"/>
      <w:r w:rsidRPr="00287805">
        <w:t xml:space="preserve"> </w:t>
      </w:r>
      <w:proofErr w:type="spellStart"/>
      <w:r w:rsidRPr="00287805">
        <w:t>эдик</w:t>
      </w:r>
      <w:proofErr w:type="spellEnd"/>
      <w:r w:rsidRPr="00287805">
        <w:t>.</w:t>
      </w:r>
    </w:p>
    <w:p w:rsidR="009E3983" w:rsidRPr="00287805" w:rsidRDefault="009E3983" w:rsidP="00287805">
      <w:pPr>
        <w:ind w:firstLine="426"/>
        <w:jc w:val="both"/>
        <w:rPr>
          <w:lang w:val="uz-Cyrl-UZ"/>
        </w:rPr>
      </w:pPr>
      <w:r w:rsidRPr="00287805">
        <w:rPr>
          <w:lang w:val="uz-Cyrl-UZ"/>
        </w:rPr>
        <w:t xml:space="preserve">  Давлатимиз раҳбарининг 2023 й</w:t>
      </w:r>
      <w:r w:rsidR="00287805">
        <w:rPr>
          <w:lang w:val="uz-Cyrl-UZ"/>
        </w:rPr>
        <w:t>ил 10-апрел</w:t>
      </w:r>
      <w:r w:rsidRPr="00287805">
        <w:rPr>
          <w:lang w:val="uz-Cyrl-UZ"/>
        </w:rPr>
        <w:t xml:space="preserve"> кунги  ПҚ-117-сонли қарори асосида "Ташаббусли бюджет" жараёнларининг 2023 йил 1-мавсумида иштирок этиб, ҳар бири 2 мингдан ортиқ овоз тўплаган, лекин ғолиб деб топилмаган 1 309 та лойиҳани амалга ошириш учун қўшимча 1,3 трлн сўм </w:t>
      </w:r>
      <w:r w:rsidR="00287805">
        <w:rPr>
          <w:lang w:val="uz-Cyrl-UZ"/>
        </w:rPr>
        <w:t xml:space="preserve">маблағ </w:t>
      </w:r>
      <w:r w:rsidRPr="00287805">
        <w:rPr>
          <w:lang w:val="uz-Cyrl-UZ"/>
        </w:rPr>
        <w:t xml:space="preserve">ажратиладиган бўлди. </w:t>
      </w:r>
    </w:p>
    <w:p w:rsidR="009E3983" w:rsidRPr="00287805" w:rsidRDefault="009E3983" w:rsidP="00287805">
      <w:pPr>
        <w:ind w:firstLine="426"/>
        <w:jc w:val="both"/>
        <w:rPr>
          <w:lang w:val="uz-Cyrl-UZ"/>
        </w:rPr>
      </w:pPr>
      <w:r w:rsidRPr="00287805">
        <w:rPr>
          <w:lang w:val="uz-Cyrl-UZ"/>
        </w:rPr>
        <w:t xml:space="preserve">Хусусан, туманимиздан ҳам яна қўшимча 15 та лойиҳага 16 млрд 660 млн сўм маблағ йўналтирилиши белгиланди. </w:t>
      </w:r>
    </w:p>
    <w:p w:rsidR="00287805" w:rsidRDefault="009E3983" w:rsidP="00287805">
      <w:pPr>
        <w:ind w:firstLine="426"/>
        <w:jc w:val="both"/>
        <w:rPr>
          <w:lang w:val="uz-Cyrl-UZ"/>
        </w:rPr>
      </w:pPr>
      <w:r w:rsidRPr="00287805">
        <w:rPr>
          <w:lang w:val="uz-Cyrl-UZ"/>
        </w:rPr>
        <w:t xml:space="preserve">Умумий натижага кўра лойиҳанинг айни мавсум доирасида туман бўйича молиялаштириладиган ташаббуслар сони 23 </w:t>
      </w:r>
      <w:r w:rsidR="00287805">
        <w:rPr>
          <w:lang w:val="uz-Cyrl-UZ"/>
        </w:rPr>
        <w:t>донага</w:t>
      </w:r>
      <w:r w:rsidRPr="00287805">
        <w:rPr>
          <w:lang w:val="uz-Cyrl-UZ"/>
        </w:rPr>
        <w:t xml:space="preserve"> етиб, уларни амалга ошириш учун бюджетдан 26 млрд 250 млн сўм маблағ ажратилади. </w:t>
      </w:r>
    </w:p>
    <w:p w:rsidR="009F09C1" w:rsidRDefault="009E3983" w:rsidP="00287805">
      <w:pPr>
        <w:ind w:firstLine="426"/>
        <w:jc w:val="both"/>
        <w:rPr>
          <w:lang w:val="en-US"/>
        </w:rPr>
      </w:pPr>
      <w:r w:rsidRPr="00287805">
        <w:rPr>
          <w:lang w:val="uz-Cyrl-UZ"/>
        </w:rPr>
        <w:t>Туман бўйича жами молиялаштириладиган ташаббуслар (дастлабки 8 та ғолиб ва 2000 тадан ортиқ овоз тўплаган таклифлар</w:t>
      </w:r>
      <w:r w:rsidR="00287805">
        <w:rPr>
          <w:lang w:val="uz-Cyrl-UZ"/>
        </w:rPr>
        <w:t xml:space="preserve"> 15 та</w:t>
      </w:r>
      <w:r w:rsidRPr="00287805">
        <w:rPr>
          <w:lang w:val="uz-Cyrl-UZ"/>
        </w:rPr>
        <w:t>) ҳақида янада батафсил маълумотни  қуйидаги манзил</w:t>
      </w:r>
      <w:r w:rsidR="00287805" w:rsidRPr="00287805">
        <w:rPr>
          <w:lang w:val="uz-Cyrl-UZ"/>
        </w:rPr>
        <w:t>ли дастур о</w:t>
      </w:r>
      <w:r w:rsidR="00287805">
        <w:rPr>
          <w:lang w:val="uz-Cyrl-UZ"/>
        </w:rPr>
        <w:t>р</w:t>
      </w:r>
      <w:r w:rsidR="00287805" w:rsidRPr="00287805">
        <w:rPr>
          <w:lang w:val="uz-Cyrl-UZ"/>
        </w:rPr>
        <w:t xml:space="preserve">қалик </w:t>
      </w:r>
      <w:r w:rsidRPr="00287805">
        <w:rPr>
          <w:lang w:val="uz-Cyrl-UZ"/>
        </w:rPr>
        <w:t>танишишингиз мумки</w:t>
      </w:r>
      <w:bookmarkStart w:id="0" w:name="_GoBack"/>
      <w:bookmarkEnd w:id="0"/>
      <w:r w:rsidRPr="00287805">
        <w:rPr>
          <w:lang w:val="uz-Cyrl-UZ"/>
        </w:rPr>
        <w:t>н.</w:t>
      </w:r>
    </w:p>
    <w:p w:rsidR="009F09C1" w:rsidRPr="009F09C1" w:rsidRDefault="009F09C1" w:rsidP="00287805">
      <w:pPr>
        <w:ind w:firstLine="426"/>
        <w:jc w:val="both"/>
        <w:rPr>
          <w:lang w:val="en-US"/>
        </w:rPr>
        <w:sectPr w:rsidR="009F09C1" w:rsidRPr="009F09C1" w:rsidSect="000F35FA">
          <w:pgSz w:w="11906" w:h="16838"/>
          <w:pgMar w:top="426" w:right="566" w:bottom="284" w:left="1134" w:header="709" w:footer="709" w:gutter="0"/>
          <w:cols w:space="708"/>
          <w:docGrid w:linePitch="360"/>
        </w:sectPr>
      </w:pPr>
    </w:p>
    <w:tbl>
      <w:tblPr>
        <w:tblW w:w="15805" w:type="dxa"/>
        <w:tblInd w:w="96" w:type="dxa"/>
        <w:tblLayout w:type="fixed"/>
        <w:tblLook w:val="04A0"/>
      </w:tblPr>
      <w:tblGrid>
        <w:gridCol w:w="599"/>
        <w:gridCol w:w="1256"/>
        <w:gridCol w:w="2126"/>
        <w:gridCol w:w="3177"/>
        <w:gridCol w:w="2367"/>
        <w:gridCol w:w="1460"/>
        <w:gridCol w:w="1069"/>
        <w:gridCol w:w="1209"/>
        <w:gridCol w:w="1266"/>
        <w:gridCol w:w="1276"/>
      </w:tblGrid>
      <w:tr w:rsidR="009F09C1" w:rsidRPr="009F09C1" w:rsidTr="009F09C1">
        <w:trPr>
          <w:trHeight w:val="480"/>
        </w:trPr>
        <w:tc>
          <w:tcPr>
            <w:tcW w:w="158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Фарғона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вилояти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бўйича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туман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шаҳар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кесимида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Ташаббусли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"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лойиҳасининг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2-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мавсуми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натижаларига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асосан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жамоатчлик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фикри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асосида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шаклланган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тадбирларнри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молиялаштириш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бўйича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тавсиявий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МАНЗИЛЛИ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ЎЙХАТ</w:t>
            </w:r>
          </w:p>
        </w:tc>
      </w:tr>
      <w:tr w:rsidR="009F09C1" w:rsidRPr="009F09C1" w:rsidTr="009F09C1">
        <w:trPr>
          <w:trHeight w:val="226"/>
        </w:trPr>
        <w:tc>
          <w:tcPr>
            <w:tcW w:w="158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F09C1" w:rsidRPr="009F09C1" w:rsidTr="009F09C1">
        <w:trPr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F09C1" w:rsidRPr="009F09C1" w:rsidTr="009F09C1">
        <w:trPr>
          <w:trHeight w:val="29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Ғолиб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таклиф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маълумотлари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Амалга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оширишнинг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аниқланган қиймати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Хақиқатда 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маблағ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этиб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белгиланган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ташкилот</w:t>
            </w:r>
            <w:proofErr w:type="spellEnd"/>
          </w:p>
        </w:tc>
      </w:tr>
      <w:tr w:rsidR="009F09C1" w:rsidRPr="009F09C1" w:rsidTr="009F09C1">
        <w:trPr>
          <w:trHeight w:val="9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Таклиф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ID рақами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Таклиф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туркуми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Қисқача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мазмуни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Тадбирларнинг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манзили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Амалга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ошириладиган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тадбир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тури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Тўплаган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овозлари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сони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09C1" w:rsidRPr="009F09C1" w:rsidTr="009F09C1">
        <w:trPr>
          <w:trHeight w:val="15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00114825011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Маҳалла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гузари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(маҳаллада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умумфойдаланишда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бўлган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таъмирлаш-тиклаш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Катта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Дехконобод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Мфй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худуди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махалла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гузарига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ёшлар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Буш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вактини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мазмунли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ташкил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учун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ёшлар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маданият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маркази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барпо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этиш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Катта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Дехқонобод МФЙ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120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00114756011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муассасаларини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Мфй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худуди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майдончасини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буш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кисимига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учун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Катта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Дехқонобод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22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0014367011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Қабристонларни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тартибга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Assalomu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alaykum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! 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Kattadehqonobod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MFY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joylashgan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Jidalimozor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qabristonini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to'liq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tartibga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keltirish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tadbirlari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uchun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zamonavi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taxorat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hojat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xona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maruza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zali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kirish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darvozasini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yangilash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atrof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devorlari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qorovulxona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qabrlar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orasidagi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yo'laklarni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zamonavi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ko'rinishga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keltirish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kirish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qismini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ko'klamzorlashtirish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tungi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roritish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chiroqlarini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qo'yish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1.200.000.000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so'm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mablag'i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zarur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Катта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Дехқонобод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212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00118438011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пиёдалар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йўлакчаси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ўтказгичлар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Каттакишлок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3200 метр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кучаларни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асфалтлаштириш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Янгийул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Чеккамахалла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Толкуча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Бодомзор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Кургонча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Калмахалла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-Шахмат 900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Сарикжуга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метр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Янгичек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метр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Каттақишлоқ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Фарғона минтақавий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хизмати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ДУК</w:t>
            </w:r>
          </w:p>
        </w:tc>
      </w:tr>
      <w:tr w:rsidR="009F09C1" w:rsidRPr="009F09C1" w:rsidTr="009F09C1">
        <w:trPr>
          <w:trHeight w:val="9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0011553011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пиёдалар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йўлакчаси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ўтказгичлар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Калинпустин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Мфй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Калинпустин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1000 метр,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Дорбоз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махалла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2000 метр 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асфальтлаштириш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Қалинпўстин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Фарғона минтақавий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хизмати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ДУК</w:t>
            </w:r>
          </w:p>
        </w:tc>
      </w:tr>
      <w:tr w:rsidR="009F09C1" w:rsidRPr="009F09C1" w:rsidTr="009F09C1">
        <w:trPr>
          <w:trHeight w:val="80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00113779011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пиёдалар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йўлакчаси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ўтказгичлар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Қорақум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худудидаги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Қорақум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Зартепа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Қалмоқ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км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асфалтлаштириш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Қорақум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Фарғона минтақавий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хизмати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ДУК</w:t>
            </w:r>
          </w:p>
        </w:tc>
      </w:tr>
      <w:tr w:rsidR="009F09C1" w:rsidRPr="009F09C1" w:rsidTr="009F09C1">
        <w:trPr>
          <w:trHeight w:val="131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00137292011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Соғлиқни сақлаш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муассасаларини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Quva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tuman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Taxtako'prik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MFY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A.Yassaviy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uyda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joylashgan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Quva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tuman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Tibbiyot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birlashmasi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shifoxonasining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tom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qismiga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QUYOSH ELEKTR STANTSIYASINING  100 KVT TO'PLAMLARINI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o'rnatish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Тахтакўприк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Харид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қилиш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туман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тиббиёт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бирлашмаси</w:t>
            </w:r>
            <w:proofErr w:type="spellEnd"/>
          </w:p>
        </w:tc>
      </w:tr>
      <w:tr w:rsidR="009F09C1" w:rsidRPr="009F09C1" w:rsidTr="009F09C1">
        <w:trPr>
          <w:trHeight w:val="375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00134432011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Бош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муассасаларини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Қува туман кас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ҳунар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ўқувчилар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жойида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ювиниш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хоналарини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Ўқув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амалий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машқ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майдони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(Автодром) машғулот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йўлакчаларидаги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носозликларни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бартараф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учун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 метр қисмини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қилиш,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талабларига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равишда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янгилаш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Автосарой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(Гараж) том қисмини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800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қисмини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қилиш. 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Хожатхона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ташқи қисми тўлиқ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таъмирланиши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Спорт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майдончасидаги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бетон қоришмали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ўрнида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замонавий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 стадион қуриш.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33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0019667011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филиалининг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биноси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мукаммал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аҳор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9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0017001011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Соғлиқни сақлаш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муассасаларини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Bo'ston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MFY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hududidagi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101-sonli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oilaviy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poliklinika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11.000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ming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aholiga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birlamchi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tibbiy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xizmat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ko'rsatadi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qo'shimcha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binoga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extiyoj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mavjud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Shu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sababdan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qo'shimcha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bino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qurilishi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uchun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ўстон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9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00136837011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пиёдалар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йўлакчаси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ўтказгичлар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Гулистон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асфальтлаштириш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Янгисой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 метр,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Мардлик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600 метр,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Туркистон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1500 метр Мезон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 метр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3000 метр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Гулистон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Фарғона минтақавий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хизмати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ДУК</w:t>
            </w:r>
          </w:p>
        </w:tc>
      </w:tr>
      <w:tr w:rsidR="009F09C1" w:rsidRPr="009F09C1" w:rsidTr="009F09C1">
        <w:trPr>
          <w:trHeight w:val="10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00111343011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37-maktab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binosi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moddiy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texnika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bazasini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yangilash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yangi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stol-stul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har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bir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o'quv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xonasini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zamonaviy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elektron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doskalar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bilan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ta'minlash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Гулистон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Харид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қилиш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туман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мактабгача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таълими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бўлими</w:t>
            </w:r>
            <w:proofErr w:type="spellEnd"/>
          </w:p>
        </w:tc>
      </w:tr>
      <w:tr w:rsidR="009F09C1" w:rsidRPr="009F09C1" w:rsidTr="009F09C1">
        <w:trPr>
          <w:trHeight w:val="18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00119740011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Ичимлик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оқава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тизимини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яхшилаш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Ифтихор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Чаман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махалласи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Дренаж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кўчасига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ичимлик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қазиб чиқариш тармоқ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тортиш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Ифтихор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таъмионта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оқава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объектлари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қурилиши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бўйича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компаяиси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худудий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бошқармаси</w:t>
            </w:r>
          </w:p>
        </w:tc>
      </w:tr>
      <w:tr w:rsidR="009F09C1" w:rsidRPr="009F09C1" w:rsidTr="009F09C1">
        <w:trPr>
          <w:trHeight w:val="18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00144730011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Quva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tumani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8-umumta`lim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maktabidagi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xonasiga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zamonaviy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xona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jixozlari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hamda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elektron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doska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bilan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taminlash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Maktabda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stullar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hamda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o`quv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doskasidan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qariyb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40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yildan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beri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foyalaniladi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Endilikda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tamirlab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bo`lmas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darajaga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kelib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qolgan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Darslarda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parta-stullardan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chiqadigan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ovozlar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eski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doskaning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o`quvchilarga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ko`rinmasligi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o`quvchilarni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sifatli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ta`lim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olishiga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xalaqit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bermoqda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Катта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Дехқонобод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Харид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қилиш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туман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мактабгача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таълими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бўлими</w:t>
            </w:r>
            <w:proofErr w:type="spellEnd"/>
          </w:p>
        </w:tc>
      </w:tr>
      <w:tr w:rsidR="009F09C1" w:rsidRPr="009F09C1" w:rsidTr="009F09C1">
        <w:trPr>
          <w:trHeight w:val="9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00133054011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Қақир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МФЙда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40-сонли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Қақир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5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00129816011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Маҳалла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гузари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(маҳаллада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умумфойдаланишда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бўлган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таъмирлаш-тиклаш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Давлат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архиви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биносини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қисмини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реконцтрукция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қилиш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Қақир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98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00134556011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пиёдалар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йўлакчаси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ўтказгичлар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Қорақум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худудидаги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Мозортаги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ўзиқул 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Терактаги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км 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асфалтлаштириш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Қорақум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Фарғона минтақавий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хизмати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ДУК</w:t>
            </w:r>
          </w:p>
        </w:tc>
      </w:tr>
      <w:tr w:rsidR="009F09C1" w:rsidRPr="009F09C1" w:rsidTr="009F09C1">
        <w:trPr>
          <w:trHeight w:val="9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00139234011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пиёдалар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йўлакчаси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ўтказгичлар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боғли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Олтинариқ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Баркамол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2000,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Ислохат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1000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метир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қисмига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ётқизиш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Олтинариқ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Фарғона минтақавий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йўлларга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хизмати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ДУК</w:t>
            </w:r>
          </w:p>
        </w:tc>
      </w:tr>
      <w:tr w:rsidR="009F09C1" w:rsidRPr="009F09C1" w:rsidTr="009F09C1">
        <w:trPr>
          <w:trHeight w:val="14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0018975011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Мактабгача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муассасаларини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23 MDTT sport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zali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oshxona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musiqa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zallarini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kapital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remon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qilish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hamda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yozgi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o'yingoh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qurish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Толмозор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140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0018174011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Quva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tumani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9-maktab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o'quv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binosini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joriy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ta'mirlash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Тошкент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111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0014224011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Чилон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МФЙдаги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18-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умумимй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ўрта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худудига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ёпиқ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суний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қопланган мини футбол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майдони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ювиниш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хонаси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кишилик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мухлислар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учун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жойи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барпо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Чилон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  <w:tr w:rsidR="009F09C1" w:rsidRPr="009F09C1" w:rsidTr="009F09C1">
        <w:trPr>
          <w:trHeight w:val="15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0010182011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Кўча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чироқларини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ўрнатиш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ёки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(трансформатор, симёғоч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ўрнатиш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Кува туман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Чилон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худудига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дона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трансформатор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урнатиш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7000 метр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бетон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таянч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устунлари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билан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Чилон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Ҳудудий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тармоқлари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корхонаси</w:t>
            </w:r>
            <w:proofErr w:type="spellEnd"/>
          </w:p>
        </w:tc>
      </w:tr>
      <w:tr w:rsidR="009F09C1" w:rsidRPr="009F09C1" w:rsidTr="009F09C1">
        <w:trPr>
          <w:trHeight w:val="18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00111252011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Умумтаълим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мактабларини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таъмирлаш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моддий-техника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базасини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ривожлантириш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тадбирлари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maktabga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1956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yilda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queilgan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bino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o'rniga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zamonaviy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tibdagi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qoshimcha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etajli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xonadan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ibirat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yangi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bino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qurish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Қува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тумани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Янги</w:t>
            </w:r>
            <w:proofErr w:type="gram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</w:t>
            </w:r>
            <w:proofErr w:type="gram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аёт МФЙ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Қурилиш-таъмирлаш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C1" w:rsidRPr="009F09C1" w:rsidRDefault="009F09C1" w:rsidP="009F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Ягона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буюртмачи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инжинеринг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компанияси</w:t>
            </w:r>
            <w:proofErr w:type="spellEnd"/>
            <w:r w:rsidRPr="009F0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(ГУКС)</w:t>
            </w:r>
          </w:p>
        </w:tc>
      </w:tr>
    </w:tbl>
    <w:p w:rsidR="00532D47" w:rsidRPr="009F09C1" w:rsidRDefault="00532D47" w:rsidP="00287805">
      <w:pPr>
        <w:ind w:firstLine="426"/>
        <w:jc w:val="both"/>
      </w:pPr>
    </w:p>
    <w:sectPr w:rsidR="00532D47" w:rsidRPr="009F09C1" w:rsidSect="009F09C1">
      <w:pgSz w:w="16838" w:h="11906" w:orient="landscape"/>
      <w:pgMar w:top="567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2B1"/>
    <w:rsid w:val="000F35FA"/>
    <w:rsid w:val="001B6226"/>
    <w:rsid w:val="00287805"/>
    <w:rsid w:val="004D0C15"/>
    <w:rsid w:val="00532D47"/>
    <w:rsid w:val="00586E64"/>
    <w:rsid w:val="009E3983"/>
    <w:rsid w:val="009F09C1"/>
    <w:rsid w:val="00C962B1"/>
    <w:rsid w:val="00E9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9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Qabulxona</cp:lastModifiedBy>
  <cp:revision>2</cp:revision>
  <dcterms:created xsi:type="dcterms:W3CDTF">2023-04-11T13:52:00Z</dcterms:created>
  <dcterms:modified xsi:type="dcterms:W3CDTF">2023-04-11T13:52:00Z</dcterms:modified>
</cp:coreProperties>
</file>